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E8" w:rsidRPr="002751E8" w:rsidRDefault="00EA4197">
      <w:pPr>
        <w:spacing w:line="240" w:lineRule="exact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Certificado</w:t>
      </w:r>
      <w:r w:rsidR="002751E8" w:rsidRPr="002751E8">
        <w:rPr>
          <w:b/>
          <w:lang w:val="es-ES"/>
        </w:rPr>
        <w:t xml:space="preserve"> sanitari</w:t>
      </w:r>
      <w:r>
        <w:rPr>
          <w:b/>
          <w:lang w:val="es-ES"/>
        </w:rPr>
        <w:t>o</w:t>
      </w:r>
      <w:r w:rsidR="002751E8" w:rsidRPr="002751E8">
        <w:rPr>
          <w:b/>
          <w:lang w:val="es-ES"/>
        </w:rPr>
        <w:t xml:space="preserve"> complementari</w:t>
      </w:r>
      <w:r>
        <w:rPr>
          <w:b/>
          <w:lang w:val="es-ES"/>
        </w:rPr>
        <w:t>o</w:t>
      </w:r>
      <w:r w:rsidR="002751E8" w:rsidRPr="002751E8">
        <w:rPr>
          <w:b/>
          <w:lang w:val="es-ES"/>
        </w:rPr>
        <w:t xml:space="preserve"> para el env</w:t>
      </w:r>
      <w:r w:rsidR="00593C73">
        <w:rPr>
          <w:b/>
          <w:lang w:val="es-ES"/>
        </w:rPr>
        <w:t>ío de terneros de menos de 7</w:t>
      </w:r>
      <w:r w:rsidR="002751E8">
        <w:rPr>
          <w:b/>
          <w:lang w:val="es-ES"/>
        </w:rPr>
        <w:t xml:space="preserve">0 días </w:t>
      </w:r>
      <w:r w:rsidR="009256FE">
        <w:rPr>
          <w:b/>
          <w:lang w:val="es-ES"/>
        </w:rPr>
        <w:t>entre</w:t>
      </w:r>
      <w:r w:rsidR="002751E8">
        <w:rPr>
          <w:b/>
          <w:lang w:val="es-ES"/>
        </w:rPr>
        <w:t xml:space="preserve"> Alemania </w:t>
      </w:r>
      <w:r w:rsidR="009256FE">
        <w:rPr>
          <w:b/>
          <w:lang w:val="es-ES"/>
        </w:rPr>
        <w:t>y</w:t>
      </w:r>
      <w:r w:rsidR="002751E8">
        <w:rPr>
          <w:b/>
          <w:lang w:val="es-ES"/>
        </w:rPr>
        <w:t xml:space="preserve"> España conforme al articulo 8, apartado 1, letra b del Reglamento (CE) n° 1266/2007</w:t>
      </w:r>
    </w:p>
    <w:p w:rsidR="008E52D8" w:rsidRDefault="008E52D8">
      <w:pPr>
        <w:rPr>
          <w:lang w:val="es-ES"/>
        </w:rPr>
      </w:pPr>
    </w:p>
    <w:p w:rsidR="00041528" w:rsidRPr="0094632F" w:rsidRDefault="00041528" w:rsidP="0094632F">
      <w:pPr>
        <w:spacing w:line="240" w:lineRule="exact"/>
        <w:rPr>
          <w:b/>
          <w:i/>
        </w:rPr>
      </w:pPr>
      <w:r w:rsidRPr="00041528">
        <w:rPr>
          <w:b/>
          <w:i/>
        </w:rPr>
        <w:t>Ergänzende Gesundheitsbescheinigung für den Versand von Kälbern, die jü</w:t>
      </w:r>
      <w:r w:rsidR="00593C73">
        <w:rPr>
          <w:b/>
          <w:i/>
        </w:rPr>
        <w:t>nger als 7</w:t>
      </w:r>
      <w:r w:rsidRPr="00041528">
        <w:rPr>
          <w:b/>
          <w:i/>
        </w:rPr>
        <w:t xml:space="preserve">0 Tage sind, </w:t>
      </w:r>
      <w:r w:rsidR="00A02FF6">
        <w:rPr>
          <w:b/>
          <w:i/>
        </w:rPr>
        <w:t xml:space="preserve">zwischen Deutschland und Spanien </w:t>
      </w:r>
      <w:r w:rsidRPr="00041528">
        <w:rPr>
          <w:b/>
          <w:i/>
        </w:rPr>
        <w:t>gemäß Artikel 8 Abs. 1 Buchstabe b der Verordnung (EG) Nr. 1266/2007</w:t>
      </w:r>
    </w:p>
    <w:p w:rsidR="008E52D8" w:rsidRPr="00087EC9" w:rsidRDefault="00087EC9">
      <w:pPr>
        <w:ind w:left="4678"/>
        <w:rPr>
          <w:lang w:val="es-ES"/>
        </w:rPr>
      </w:pPr>
      <w:r w:rsidRPr="00087EC9">
        <w:rPr>
          <w:lang w:val="es-ES"/>
        </w:rPr>
        <w:t xml:space="preserve">Número de referencia </w:t>
      </w:r>
      <w:r w:rsidR="00EA4197">
        <w:rPr>
          <w:lang w:val="es-ES"/>
        </w:rPr>
        <w:t>del certificado</w:t>
      </w:r>
    </w:p>
    <w:p w:rsidR="00B8361E" w:rsidRPr="00041528" w:rsidRDefault="00041528">
      <w:pPr>
        <w:spacing w:before="120"/>
        <w:ind w:left="4678"/>
        <w:rPr>
          <w:i/>
        </w:rPr>
      </w:pPr>
      <w:r w:rsidRPr="00041528">
        <w:rPr>
          <w:i/>
        </w:rPr>
        <w:t>Bezugs-Nr. der Bescheinigung</w:t>
      </w:r>
    </w:p>
    <w:p w:rsidR="00041528" w:rsidRPr="00087EC9" w:rsidRDefault="00041528">
      <w:pPr>
        <w:spacing w:before="120"/>
        <w:ind w:left="4678"/>
        <w:rPr>
          <w:lang w:val="es-ES"/>
        </w:rPr>
      </w:pPr>
    </w:p>
    <w:p w:rsidR="008E52D8" w:rsidRDefault="008E52D8" w:rsidP="0094632F">
      <w:pPr>
        <w:spacing w:before="120"/>
        <w:ind w:left="4678"/>
        <w:rPr>
          <w:lang w:val="es-ES"/>
        </w:rPr>
      </w:pPr>
      <w:r w:rsidRPr="002751E8">
        <w:rPr>
          <w:lang w:val="es-ES"/>
        </w:rPr>
        <w:t>……………………………………….</w:t>
      </w:r>
    </w:p>
    <w:p w:rsidR="0094632F" w:rsidRPr="002751E8" w:rsidRDefault="0094632F" w:rsidP="0094632F">
      <w:pPr>
        <w:spacing w:before="120"/>
        <w:ind w:left="4678"/>
        <w:rPr>
          <w:lang w:val="es-ES"/>
        </w:rPr>
      </w:pPr>
    </w:p>
    <w:p w:rsidR="002751E8" w:rsidRDefault="002751E8">
      <w:pPr>
        <w:spacing w:line="240" w:lineRule="exact"/>
        <w:rPr>
          <w:lang w:val="es-ES"/>
        </w:rPr>
      </w:pPr>
      <w:r w:rsidRPr="002751E8">
        <w:rPr>
          <w:lang w:val="es-ES"/>
        </w:rPr>
        <w:t>Por la presente confirmo que cada uno de los animales indicados en la certificaci</w:t>
      </w:r>
      <w:r>
        <w:rPr>
          <w:lang w:val="es-ES"/>
        </w:rPr>
        <w:t>ón de referencia cumple los preceptos del artículo 1, número 1</w:t>
      </w:r>
    </w:p>
    <w:p w:rsidR="00041528" w:rsidRPr="00041528" w:rsidRDefault="00041528" w:rsidP="00041528">
      <w:pPr>
        <w:spacing w:line="240" w:lineRule="exact"/>
        <w:rPr>
          <w:i/>
        </w:rPr>
      </w:pPr>
      <w:r w:rsidRPr="00041528">
        <w:rPr>
          <w:i/>
        </w:rPr>
        <w:t>Ich bestätige hiermit, dass jedes Tier der in der Bezugs-Bescheinigung genannten Tiere die Be</w:t>
      </w:r>
      <w:r w:rsidRPr="00041528">
        <w:rPr>
          <w:i/>
        </w:rPr>
        <w:softHyphen/>
        <w:t>stimmungen des Artikels 1 Nummer 1</w:t>
      </w:r>
    </w:p>
    <w:p w:rsidR="00041528" w:rsidRPr="009256FE" w:rsidRDefault="00041528">
      <w:pPr>
        <w:spacing w:line="240" w:lineRule="exact"/>
        <w:rPr>
          <w:lang w:val="en-GB"/>
        </w:rPr>
      </w:pPr>
    </w:p>
    <w:p w:rsidR="008E52D8" w:rsidRPr="002751E8" w:rsidRDefault="008E5E83">
      <w:pPr>
        <w:spacing w:before="40" w:line="240" w:lineRule="exact"/>
        <w:rPr>
          <w:i/>
          <w:lang w:val="es-ES"/>
        </w:rPr>
      </w:pPr>
      <w:r>
        <w:rPr>
          <w:lang w:val="es-ES"/>
        </w:rPr>
        <w:t>l</w:t>
      </w:r>
      <w:r w:rsidR="002751E8" w:rsidRPr="002751E8">
        <w:rPr>
          <w:lang w:val="es-ES"/>
        </w:rPr>
        <w:t>etra</w:t>
      </w:r>
      <w:r w:rsidR="008E52D8" w:rsidRPr="002751E8">
        <w:rPr>
          <w:lang w:val="es-ES"/>
        </w:rPr>
        <w:t xml:space="preserve"> </w:t>
      </w:r>
      <w:r w:rsidR="00321AFE" w:rsidRPr="002751E8">
        <w:rPr>
          <w:lang w:val="es-ES"/>
        </w:rPr>
        <w:t>a</w:t>
      </w:r>
      <w:r w:rsidR="008E52D8" w:rsidRPr="002751E8">
        <w:rPr>
          <w:lang w:val="es-ES"/>
        </w:rPr>
        <w:t>/</w:t>
      </w:r>
      <w:r w:rsidR="002F4DA1" w:rsidRPr="002751E8">
        <w:rPr>
          <w:i/>
          <w:lang w:val="es-ES"/>
        </w:rPr>
        <w:t xml:space="preserve"> </w:t>
      </w:r>
      <w:r w:rsidR="00041528">
        <w:rPr>
          <w:i/>
        </w:rPr>
        <w:t>Buchstabe a</w:t>
      </w:r>
      <w:r w:rsidR="002F4DA1" w:rsidRPr="002751E8">
        <w:rPr>
          <w:i/>
          <w:lang w:val="es-ES"/>
        </w:rPr>
        <w:tab/>
      </w:r>
      <w:r w:rsidR="002F4DA1" w:rsidRPr="002751E8">
        <w:rPr>
          <w:i/>
          <w:lang w:val="es-ES"/>
        </w:rPr>
        <w:tab/>
      </w:r>
      <w:r w:rsidR="002F4DA1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F4DA1" w:rsidRPr="002751E8">
        <w:rPr>
          <w:i/>
          <w:lang w:val="es-ES"/>
        </w:rPr>
        <w:instrText xml:space="preserve"> FORMCHECKBOX </w:instrText>
      </w:r>
      <w:r w:rsidR="00F85438">
        <w:rPr>
          <w:i/>
        </w:rPr>
      </w:r>
      <w:r w:rsidR="00F85438">
        <w:rPr>
          <w:i/>
        </w:rPr>
        <w:fldChar w:fldCharType="separate"/>
      </w:r>
      <w:r w:rsidR="002F4DA1">
        <w:rPr>
          <w:i/>
        </w:rPr>
        <w:fldChar w:fldCharType="end"/>
      </w:r>
      <w:bookmarkEnd w:id="1"/>
      <w:r w:rsidR="00041528">
        <w:rPr>
          <w:i/>
        </w:rPr>
        <w:tab/>
      </w:r>
      <w:r w:rsidR="00041528">
        <w:rPr>
          <w:i/>
        </w:rPr>
        <w:tab/>
      </w:r>
      <w:r w:rsidR="00041528">
        <w:rPr>
          <w:i/>
        </w:rPr>
        <w:tab/>
      </w:r>
      <w:r w:rsidR="00041528">
        <w:rPr>
          <w:i/>
        </w:rPr>
        <w:tab/>
      </w:r>
    </w:p>
    <w:p w:rsidR="008E52D8" w:rsidRDefault="008E5E83">
      <w:pPr>
        <w:spacing w:before="40" w:line="240" w:lineRule="exact"/>
      </w:pPr>
      <w:r>
        <w:rPr>
          <w:lang w:val="es-ES"/>
        </w:rPr>
        <w:t>l</w:t>
      </w:r>
      <w:r w:rsidR="002751E8" w:rsidRPr="002751E8">
        <w:rPr>
          <w:lang w:val="es-ES"/>
        </w:rPr>
        <w:t xml:space="preserve">etra </w:t>
      </w:r>
      <w:r w:rsidR="00321AFE" w:rsidRPr="002751E8">
        <w:rPr>
          <w:lang w:val="es-ES"/>
        </w:rPr>
        <w:t>b</w:t>
      </w:r>
      <w:r w:rsidR="008E52D8" w:rsidRPr="002751E8">
        <w:rPr>
          <w:lang w:val="es-ES"/>
        </w:rPr>
        <w:t xml:space="preserve">/ </w:t>
      </w:r>
      <w:r w:rsidR="00041528" w:rsidRPr="00041528">
        <w:rPr>
          <w:i/>
        </w:rPr>
        <w:t>Buchstabe b</w:t>
      </w:r>
      <w:r w:rsidR="002F4DA1" w:rsidRPr="002751E8">
        <w:rPr>
          <w:lang w:val="es-ES"/>
        </w:rPr>
        <w:tab/>
      </w:r>
      <w:r w:rsidR="002F4DA1" w:rsidRPr="002751E8">
        <w:rPr>
          <w:lang w:val="es-ES"/>
        </w:rPr>
        <w:tab/>
      </w:r>
      <w:r w:rsidR="002F4DA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2F4DA1" w:rsidRPr="002751E8">
        <w:rPr>
          <w:lang w:val="es-ES"/>
        </w:rPr>
        <w:instrText xml:space="preserve"> FORMCHECKBOX </w:instrText>
      </w:r>
      <w:r w:rsidR="00F85438">
        <w:fldChar w:fldCharType="separate"/>
      </w:r>
      <w:r w:rsidR="002F4DA1">
        <w:fldChar w:fldCharType="end"/>
      </w:r>
      <w:bookmarkEnd w:id="2"/>
      <w:r w:rsidR="00041528">
        <w:tab/>
      </w:r>
      <w:r w:rsidR="00690C87">
        <w:t xml:space="preserve">Se adjuntan </w:t>
      </w:r>
      <w:r w:rsidR="00C74340">
        <w:t xml:space="preserve">al certificado TRACES los </w:t>
      </w:r>
      <w:r w:rsidR="00690C87">
        <w:t>resultados de PCR/</w:t>
      </w:r>
      <w:r w:rsidR="00041528">
        <w:tab/>
      </w:r>
      <w:r w:rsidR="00041528">
        <w:tab/>
      </w:r>
      <w:r w:rsidR="00041528">
        <w:tab/>
      </w:r>
      <w:r w:rsidR="0094632F" w:rsidRPr="00654AD5">
        <w:tab/>
      </w:r>
      <w:r w:rsidR="0094632F" w:rsidRPr="00654AD5">
        <w:tab/>
      </w:r>
      <w:r w:rsidR="0094632F" w:rsidRPr="00654AD5">
        <w:tab/>
      </w:r>
      <w:r w:rsidR="0094632F">
        <w:t>PCR-Befunde sind der TRACES-Bescheinigung beigefügt.</w:t>
      </w:r>
    </w:p>
    <w:p w:rsidR="0094632F" w:rsidRPr="002751E8" w:rsidRDefault="0094632F">
      <w:pPr>
        <w:spacing w:before="40" w:line="240" w:lineRule="exact"/>
        <w:rPr>
          <w:i/>
          <w:lang w:val="es-ES"/>
        </w:rPr>
      </w:pPr>
    </w:p>
    <w:p w:rsidR="008E52D8" w:rsidRPr="002751E8" w:rsidRDefault="002751E8">
      <w:pPr>
        <w:spacing w:line="240" w:lineRule="exact"/>
        <w:rPr>
          <w:lang w:val="es-ES"/>
        </w:rPr>
      </w:pPr>
      <w:r w:rsidRPr="002751E8">
        <w:rPr>
          <w:lang w:val="es-ES"/>
        </w:rPr>
        <w:t xml:space="preserve">del </w:t>
      </w:r>
      <w:r w:rsidR="00EA4197">
        <w:rPr>
          <w:lang w:val="es-ES"/>
        </w:rPr>
        <w:t>memorandum</w:t>
      </w:r>
      <w:r w:rsidRPr="002751E8">
        <w:rPr>
          <w:lang w:val="es-ES"/>
        </w:rPr>
        <w:t xml:space="preserve"> germano-español conforme al artículo </w:t>
      </w:r>
      <w:r w:rsidR="008E52D8" w:rsidRPr="002751E8">
        <w:rPr>
          <w:lang w:val="es-ES"/>
        </w:rPr>
        <w:t>8</w:t>
      </w:r>
      <w:r w:rsidR="00386493">
        <w:rPr>
          <w:lang w:val="es-ES"/>
        </w:rPr>
        <w:t>,</w:t>
      </w:r>
      <w:r w:rsidR="008E52D8" w:rsidRPr="002751E8">
        <w:rPr>
          <w:lang w:val="es-ES"/>
        </w:rPr>
        <w:t xml:space="preserve"> </w:t>
      </w:r>
      <w:r w:rsidRPr="002751E8">
        <w:rPr>
          <w:lang w:val="es-ES"/>
        </w:rPr>
        <w:t>apartado</w:t>
      </w:r>
      <w:r w:rsidR="008E52D8" w:rsidRPr="002751E8">
        <w:rPr>
          <w:lang w:val="es-ES"/>
        </w:rPr>
        <w:t> 1</w:t>
      </w:r>
      <w:r w:rsidR="00386493">
        <w:rPr>
          <w:lang w:val="es-ES"/>
        </w:rPr>
        <w:t>,</w:t>
      </w:r>
      <w:r w:rsidR="008E52D8" w:rsidRPr="002751E8">
        <w:rPr>
          <w:lang w:val="es-ES"/>
        </w:rPr>
        <w:t xml:space="preserve"> </w:t>
      </w:r>
      <w:r w:rsidRPr="002751E8">
        <w:rPr>
          <w:lang w:val="es-ES"/>
        </w:rPr>
        <w:t>letra</w:t>
      </w:r>
      <w:r w:rsidR="008E52D8" w:rsidRPr="002751E8">
        <w:rPr>
          <w:lang w:val="es-ES"/>
        </w:rPr>
        <w:t xml:space="preserve"> b </w:t>
      </w:r>
      <w:r w:rsidRPr="002751E8">
        <w:rPr>
          <w:lang w:val="es-ES"/>
        </w:rPr>
        <w:t>del Reglamento</w:t>
      </w:r>
      <w:r w:rsidR="008E52D8" w:rsidRPr="002751E8">
        <w:rPr>
          <w:lang w:val="es-ES"/>
        </w:rPr>
        <w:t xml:space="preserve"> (</w:t>
      </w:r>
      <w:r>
        <w:rPr>
          <w:lang w:val="es-ES"/>
        </w:rPr>
        <w:t>CE) n°</w:t>
      </w:r>
      <w:r w:rsidR="008E52D8" w:rsidRPr="002751E8">
        <w:rPr>
          <w:lang w:val="es-ES"/>
        </w:rPr>
        <w:t> 1266/2007 (</w:t>
      </w:r>
      <w:r>
        <w:rPr>
          <w:lang w:val="es-ES"/>
        </w:rPr>
        <w:t>póngase una cruz donde corresponda</w:t>
      </w:r>
      <w:r w:rsidR="008E52D8" w:rsidRPr="002751E8">
        <w:rPr>
          <w:lang w:val="es-ES"/>
        </w:rPr>
        <w:t>).</w:t>
      </w:r>
    </w:p>
    <w:p w:rsidR="00F10111" w:rsidRDefault="00041528" w:rsidP="00F10111">
      <w:pPr>
        <w:rPr>
          <w:i/>
        </w:rPr>
      </w:pPr>
      <w:r w:rsidRPr="00041528">
        <w:rPr>
          <w:i/>
        </w:rPr>
        <w:t>des deutsch-spanischen Memorandums gemäß Artikel 8 Absatz 1 Buchstabe b der Verordnung (EG) Nr. 1266/2007 erfüllt (Zutreffendes ist anzukreuzen).</w:t>
      </w:r>
    </w:p>
    <w:p w:rsidR="00F10111" w:rsidRDefault="00F10111" w:rsidP="00F10111">
      <w:pPr>
        <w:rPr>
          <w:i/>
        </w:rPr>
      </w:pPr>
    </w:p>
    <w:p w:rsidR="008E52D8" w:rsidRDefault="002751E8">
      <w:pPr>
        <w:rPr>
          <w:i/>
          <w:lang w:val="en-GB"/>
        </w:rPr>
      </w:pPr>
      <w:proofErr w:type="spellStart"/>
      <w:r>
        <w:rPr>
          <w:lang w:val="en-GB"/>
        </w:rPr>
        <w:t>Veterinario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oficial</w:t>
      </w:r>
      <w:proofErr w:type="spellEnd"/>
      <w:r w:rsidR="008E52D8" w:rsidRPr="00A85ECA">
        <w:rPr>
          <w:lang w:val="en-GB"/>
        </w:rPr>
        <w:t xml:space="preserve"> / </w:t>
      </w:r>
      <w:r w:rsidR="00041528" w:rsidRPr="00041528">
        <w:rPr>
          <w:i/>
          <w:lang w:val="en-GB"/>
        </w:rPr>
        <w:t xml:space="preserve">Name des </w:t>
      </w:r>
      <w:proofErr w:type="spellStart"/>
      <w:r w:rsidR="00041528" w:rsidRPr="00041528">
        <w:rPr>
          <w:i/>
          <w:lang w:val="en-GB"/>
        </w:rPr>
        <w:t>Amtstierarztes</w:t>
      </w:r>
      <w:proofErr w:type="spellEnd"/>
    </w:p>
    <w:p w:rsidR="001D72FD" w:rsidRPr="00041528" w:rsidRDefault="001D72FD">
      <w:pPr>
        <w:rPr>
          <w:i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6"/>
        <w:gridCol w:w="569"/>
        <w:gridCol w:w="4418"/>
      </w:tblGrid>
      <w:tr w:rsidR="008E52D8" w:rsidRPr="00A85ECA" w:rsidTr="0094632F">
        <w:trPr>
          <w:trHeight w:val="476"/>
        </w:trPr>
        <w:tc>
          <w:tcPr>
            <w:tcW w:w="4666" w:type="dxa"/>
          </w:tcPr>
          <w:p w:rsidR="008E52D8" w:rsidRPr="00041528" w:rsidRDefault="002751E8" w:rsidP="002751E8">
            <w:pPr>
              <w:snapToGrid w:val="0"/>
              <w:spacing w:line="240" w:lineRule="exact"/>
              <w:rPr>
                <w:i/>
              </w:rPr>
            </w:pPr>
            <w:r w:rsidRPr="00041528">
              <w:t>Nombre</w:t>
            </w:r>
            <w:r w:rsidR="008E52D8" w:rsidRPr="00041528">
              <w:t xml:space="preserve"> (</w:t>
            </w:r>
            <w:r w:rsidRPr="00041528">
              <w:t>en mayúsculas</w:t>
            </w:r>
            <w:r w:rsidR="008E52D8" w:rsidRPr="00041528">
              <w:t>)</w:t>
            </w:r>
            <w:r w:rsidR="008E52D8" w:rsidRPr="00041528">
              <w:rPr>
                <w:i/>
              </w:rPr>
              <w:br/>
            </w:r>
            <w:r w:rsidR="00041528" w:rsidRPr="00041528">
              <w:rPr>
                <w:i/>
              </w:rPr>
              <w:t>Name (in Großbuchstaben)</w:t>
            </w:r>
          </w:p>
        </w:tc>
        <w:tc>
          <w:tcPr>
            <w:tcW w:w="569" w:type="dxa"/>
          </w:tcPr>
          <w:p w:rsidR="008E52D8" w:rsidRPr="00A85ECA" w:rsidRDefault="008E52D8">
            <w:pPr>
              <w:snapToGrid w:val="0"/>
              <w:spacing w:line="240" w:lineRule="exact"/>
              <w:rPr>
                <w:i/>
              </w:rPr>
            </w:pPr>
          </w:p>
        </w:tc>
        <w:tc>
          <w:tcPr>
            <w:tcW w:w="4418" w:type="dxa"/>
          </w:tcPr>
          <w:p w:rsidR="008E52D8" w:rsidRPr="00A85ECA" w:rsidRDefault="002751E8" w:rsidP="00987698">
            <w:pPr>
              <w:snapToGrid w:val="0"/>
              <w:spacing w:line="240" w:lineRule="exact"/>
              <w:rPr>
                <w:i/>
              </w:rPr>
            </w:pPr>
            <w:r>
              <w:t>Cualificación y título</w:t>
            </w:r>
            <w:r w:rsidR="008E52D8" w:rsidRPr="00A85ECA">
              <w:br/>
            </w:r>
            <w:r w:rsidR="00041528">
              <w:rPr>
                <w:i/>
              </w:rPr>
              <w:t>Qualifikation und Titel</w:t>
            </w:r>
          </w:p>
        </w:tc>
      </w:tr>
      <w:tr w:rsidR="008E52D8" w:rsidRPr="00A85ECA" w:rsidTr="0094632F">
        <w:trPr>
          <w:trHeight w:val="703"/>
        </w:trPr>
        <w:tc>
          <w:tcPr>
            <w:tcW w:w="4666" w:type="dxa"/>
            <w:tcBorders>
              <w:bottom w:val="single" w:sz="4" w:space="0" w:color="000000"/>
            </w:tcBorders>
          </w:tcPr>
          <w:p w:rsidR="00041528" w:rsidRPr="00041528" w:rsidRDefault="00041528">
            <w:pPr>
              <w:snapToGrid w:val="0"/>
              <w:spacing w:after="480" w:line="240" w:lineRule="exact"/>
              <w:rPr>
                <w:i/>
              </w:rPr>
            </w:pPr>
          </w:p>
        </w:tc>
        <w:tc>
          <w:tcPr>
            <w:tcW w:w="569" w:type="dxa"/>
          </w:tcPr>
          <w:p w:rsidR="008E52D8" w:rsidRPr="00A85ECA" w:rsidRDefault="008E52D8">
            <w:pPr>
              <w:snapToGrid w:val="0"/>
              <w:spacing w:after="480" w:line="240" w:lineRule="exact"/>
            </w:pPr>
          </w:p>
        </w:tc>
        <w:tc>
          <w:tcPr>
            <w:tcW w:w="4418" w:type="dxa"/>
            <w:tcBorders>
              <w:bottom w:val="single" w:sz="4" w:space="0" w:color="000000"/>
            </w:tcBorders>
          </w:tcPr>
          <w:p w:rsidR="008E52D8" w:rsidRPr="00A85ECA" w:rsidRDefault="008E52D8">
            <w:pPr>
              <w:snapToGrid w:val="0"/>
              <w:spacing w:after="480" w:line="240" w:lineRule="exact"/>
            </w:pPr>
          </w:p>
        </w:tc>
      </w:tr>
      <w:tr w:rsidR="008E52D8" w:rsidRPr="002751E8" w:rsidTr="0094632F">
        <w:trPr>
          <w:trHeight w:val="1180"/>
        </w:trPr>
        <w:tc>
          <w:tcPr>
            <w:tcW w:w="4666" w:type="dxa"/>
          </w:tcPr>
          <w:p w:rsidR="00041528" w:rsidRDefault="002751E8" w:rsidP="00987698">
            <w:pPr>
              <w:snapToGrid w:val="0"/>
              <w:spacing w:before="240" w:line="240" w:lineRule="exact"/>
            </w:pPr>
            <w:r>
              <w:t>Unidad veterinaria local</w:t>
            </w:r>
          </w:p>
          <w:p w:rsidR="008E52D8" w:rsidRPr="00041528" w:rsidRDefault="00041528" w:rsidP="00987698">
            <w:pPr>
              <w:snapToGrid w:val="0"/>
              <w:spacing w:before="240" w:line="240" w:lineRule="exact"/>
            </w:pPr>
            <w:r>
              <w:rPr>
                <w:i/>
              </w:rPr>
              <w:t>Lokale Veterinäreinheit</w:t>
            </w:r>
            <w:r w:rsidR="008E52D8" w:rsidRPr="00A85ECA">
              <w:br/>
            </w:r>
          </w:p>
        </w:tc>
        <w:tc>
          <w:tcPr>
            <w:tcW w:w="569" w:type="dxa"/>
          </w:tcPr>
          <w:p w:rsidR="008E52D8" w:rsidRPr="00A85ECA" w:rsidRDefault="008E52D8">
            <w:pPr>
              <w:snapToGrid w:val="0"/>
              <w:spacing w:before="240" w:line="240" w:lineRule="exact"/>
              <w:rPr>
                <w:i/>
              </w:rPr>
            </w:pPr>
          </w:p>
        </w:tc>
        <w:tc>
          <w:tcPr>
            <w:tcW w:w="4418" w:type="dxa"/>
          </w:tcPr>
          <w:p w:rsidR="00041528" w:rsidRDefault="002751E8" w:rsidP="00987698">
            <w:pPr>
              <w:snapToGrid w:val="0"/>
              <w:spacing w:before="240" w:line="240" w:lineRule="exact"/>
            </w:pPr>
            <w:r w:rsidRPr="00041528">
              <w:t>Número de la unidad veterinaria local</w:t>
            </w:r>
          </w:p>
          <w:p w:rsidR="00041528" w:rsidRPr="00041528" w:rsidRDefault="00041528" w:rsidP="00987698">
            <w:pPr>
              <w:snapToGrid w:val="0"/>
              <w:spacing w:before="240" w:line="240" w:lineRule="exact"/>
              <w:rPr>
                <w:i/>
              </w:rPr>
            </w:pPr>
            <w:r w:rsidRPr="00041528">
              <w:rPr>
                <w:i/>
              </w:rPr>
              <w:t>Numm</w:t>
            </w:r>
            <w:r>
              <w:rPr>
                <w:i/>
              </w:rPr>
              <w:t>er der lokalen Veterinäreinheit</w:t>
            </w:r>
            <w:r w:rsidR="008E52D8" w:rsidRPr="00041528">
              <w:rPr>
                <w:i/>
              </w:rPr>
              <w:br/>
            </w:r>
          </w:p>
        </w:tc>
      </w:tr>
      <w:tr w:rsidR="008E52D8" w:rsidRPr="002751E8" w:rsidTr="0094632F">
        <w:trPr>
          <w:trHeight w:val="715"/>
        </w:trPr>
        <w:tc>
          <w:tcPr>
            <w:tcW w:w="4666" w:type="dxa"/>
            <w:tcBorders>
              <w:bottom w:val="single" w:sz="4" w:space="0" w:color="000000"/>
            </w:tcBorders>
          </w:tcPr>
          <w:p w:rsidR="008E52D8" w:rsidRPr="002751E8" w:rsidRDefault="008E52D8">
            <w:pPr>
              <w:snapToGrid w:val="0"/>
              <w:spacing w:after="480" w:line="240" w:lineRule="exact"/>
              <w:rPr>
                <w:lang w:val="es-ES"/>
              </w:rPr>
            </w:pPr>
          </w:p>
        </w:tc>
        <w:tc>
          <w:tcPr>
            <w:tcW w:w="569" w:type="dxa"/>
          </w:tcPr>
          <w:p w:rsidR="008E52D8" w:rsidRPr="002751E8" w:rsidRDefault="008E52D8">
            <w:pPr>
              <w:snapToGrid w:val="0"/>
              <w:spacing w:after="480" w:line="240" w:lineRule="exact"/>
              <w:rPr>
                <w:lang w:val="es-ES"/>
              </w:rPr>
            </w:pPr>
          </w:p>
        </w:tc>
        <w:tc>
          <w:tcPr>
            <w:tcW w:w="4418" w:type="dxa"/>
            <w:tcBorders>
              <w:bottom w:val="single" w:sz="4" w:space="0" w:color="000000"/>
            </w:tcBorders>
          </w:tcPr>
          <w:p w:rsidR="008E52D8" w:rsidRPr="002751E8" w:rsidRDefault="008E52D8">
            <w:pPr>
              <w:snapToGrid w:val="0"/>
              <w:spacing w:after="480" w:line="240" w:lineRule="exact"/>
              <w:rPr>
                <w:lang w:val="es-ES"/>
              </w:rPr>
            </w:pPr>
          </w:p>
        </w:tc>
      </w:tr>
      <w:tr w:rsidR="008E52D8" w:rsidRPr="00A85ECA" w:rsidTr="0094632F">
        <w:trPr>
          <w:trHeight w:val="703"/>
        </w:trPr>
        <w:tc>
          <w:tcPr>
            <w:tcW w:w="4666" w:type="dxa"/>
          </w:tcPr>
          <w:p w:rsidR="008E52D8" w:rsidRPr="00A85ECA" w:rsidRDefault="002751E8" w:rsidP="00987698">
            <w:pPr>
              <w:snapToGrid w:val="0"/>
              <w:spacing w:before="240" w:line="240" w:lineRule="exact"/>
              <w:rPr>
                <w:i/>
              </w:rPr>
            </w:pPr>
            <w:r>
              <w:t>Fecha</w:t>
            </w:r>
            <w:r w:rsidR="008E52D8" w:rsidRPr="00A85ECA">
              <w:br/>
            </w:r>
          </w:p>
        </w:tc>
        <w:tc>
          <w:tcPr>
            <w:tcW w:w="569" w:type="dxa"/>
          </w:tcPr>
          <w:p w:rsidR="008E52D8" w:rsidRPr="00A85ECA" w:rsidRDefault="008E52D8">
            <w:pPr>
              <w:snapToGrid w:val="0"/>
              <w:spacing w:before="240" w:line="240" w:lineRule="exact"/>
            </w:pPr>
          </w:p>
        </w:tc>
        <w:tc>
          <w:tcPr>
            <w:tcW w:w="4418" w:type="dxa"/>
          </w:tcPr>
          <w:p w:rsidR="008E52D8" w:rsidRPr="00A85ECA" w:rsidRDefault="002751E8" w:rsidP="00987698">
            <w:pPr>
              <w:snapToGrid w:val="0"/>
              <w:spacing w:before="240" w:line="240" w:lineRule="exact"/>
              <w:rPr>
                <w:i/>
              </w:rPr>
            </w:pPr>
            <w:r>
              <w:t>Firma</w:t>
            </w:r>
            <w:r w:rsidR="008E52D8" w:rsidRPr="00A85ECA">
              <w:br/>
            </w:r>
          </w:p>
        </w:tc>
      </w:tr>
      <w:tr w:rsidR="008E52D8" w:rsidRPr="00A85ECA" w:rsidTr="0094632F">
        <w:trPr>
          <w:trHeight w:val="715"/>
        </w:trPr>
        <w:tc>
          <w:tcPr>
            <w:tcW w:w="4666" w:type="dxa"/>
            <w:tcBorders>
              <w:bottom w:val="single" w:sz="4" w:space="0" w:color="000000"/>
            </w:tcBorders>
          </w:tcPr>
          <w:p w:rsidR="00C50ABB" w:rsidRPr="00041528" w:rsidRDefault="00041528">
            <w:pPr>
              <w:snapToGrid w:val="0"/>
              <w:spacing w:after="480" w:line="240" w:lineRule="exact"/>
              <w:rPr>
                <w:i/>
              </w:rPr>
            </w:pPr>
            <w:r w:rsidRPr="00041528">
              <w:rPr>
                <w:i/>
              </w:rPr>
              <w:t>Datum</w:t>
            </w:r>
          </w:p>
        </w:tc>
        <w:tc>
          <w:tcPr>
            <w:tcW w:w="569" w:type="dxa"/>
          </w:tcPr>
          <w:p w:rsidR="008E52D8" w:rsidRPr="00A85ECA" w:rsidRDefault="008E52D8">
            <w:pPr>
              <w:snapToGrid w:val="0"/>
              <w:spacing w:after="480" w:line="240" w:lineRule="exact"/>
            </w:pPr>
          </w:p>
        </w:tc>
        <w:tc>
          <w:tcPr>
            <w:tcW w:w="4418" w:type="dxa"/>
            <w:tcBorders>
              <w:bottom w:val="single" w:sz="4" w:space="0" w:color="000000"/>
            </w:tcBorders>
          </w:tcPr>
          <w:p w:rsidR="008E52D8" w:rsidRPr="00041528" w:rsidRDefault="00041528">
            <w:pPr>
              <w:snapToGrid w:val="0"/>
              <w:spacing w:after="480" w:line="240" w:lineRule="exact"/>
              <w:rPr>
                <w:i/>
              </w:rPr>
            </w:pPr>
            <w:r>
              <w:rPr>
                <w:i/>
              </w:rPr>
              <w:t>Unterschrift</w:t>
            </w:r>
          </w:p>
        </w:tc>
      </w:tr>
      <w:tr w:rsidR="008E52D8" w:rsidRPr="00A85ECA" w:rsidTr="0094632F">
        <w:trPr>
          <w:trHeight w:val="816"/>
        </w:trPr>
        <w:tc>
          <w:tcPr>
            <w:tcW w:w="4666" w:type="dxa"/>
          </w:tcPr>
          <w:p w:rsidR="008E52D8" w:rsidRPr="00041528" w:rsidRDefault="002751E8" w:rsidP="0094632F">
            <w:pPr>
              <w:snapToGrid w:val="0"/>
              <w:spacing w:line="360" w:lineRule="exact"/>
            </w:pPr>
            <w:r>
              <w:t>Sello</w:t>
            </w:r>
          </w:p>
        </w:tc>
        <w:tc>
          <w:tcPr>
            <w:tcW w:w="569" w:type="dxa"/>
          </w:tcPr>
          <w:p w:rsidR="008E52D8" w:rsidRPr="00A85ECA" w:rsidRDefault="008E52D8">
            <w:pPr>
              <w:snapToGrid w:val="0"/>
              <w:spacing w:before="240" w:line="240" w:lineRule="exact"/>
            </w:pPr>
          </w:p>
        </w:tc>
        <w:tc>
          <w:tcPr>
            <w:tcW w:w="4418" w:type="dxa"/>
          </w:tcPr>
          <w:p w:rsidR="008E52D8" w:rsidRPr="00A85ECA" w:rsidRDefault="0094632F" w:rsidP="0094632F">
            <w:pPr>
              <w:snapToGrid w:val="0"/>
              <w:spacing w:line="360" w:lineRule="exact"/>
            </w:pPr>
            <w:r>
              <w:t>Siegel</w:t>
            </w:r>
          </w:p>
        </w:tc>
      </w:tr>
    </w:tbl>
    <w:p w:rsidR="008E52D8" w:rsidRPr="00041528" w:rsidRDefault="008E52D8" w:rsidP="0094632F">
      <w:pPr>
        <w:snapToGrid w:val="0"/>
        <w:spacing w:before="240" w:line="240" w:lineRule="exact"/>
      </w:pPr>
    </w:p>
    <w:sectPr w:rsidR="008E52D8" w:rsidRPr="0004152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D8"/>
    <w:rsid w:val="00041528"/>
    <w:rsid w:val="00087EC9"/>
    <w:rsid w:val="001D72FD"/>
    <w:rsid w:val="002751E8"/>
    <w:rsid w:val="002C2F3C"/>
    <w:rsid w:val="002D24EB"/>
    <w:rsid w:val="002E11F5"/>
    <w:rsid w:val="002F4DA1"/>
    <w:rsid w:val="00321AFE"/>
    <w:rsid w:val="00386493"/>
    <w:rsid w:val="00440DE0"/>
    <w:rsid w:val="00453FB1"/>
    <w:rsid w:val="00520B50"/>
    <w:rsid w:val="00593C73"/>
    <w:rsid w:val="00654AD5"/>
    <w:rsid w:val="00662F75"/>
    <w:rsid w:val="00690C87"/>
    <w:rsid w:val="008B54D5"/>
    <w:rsid w:val="008E52D8"/>
    <w:rsid w:val="008E5E83"/>
    <w:rsid w:val="009256FE"/>
    <w:rsid w:val="0094632F"/>
    <w:rsid w:val="00987698"/>
    <w:rsid w:val="00A02FF6"/>
    <w:rsid w:val="00A85ECA"/>
    <w:rsid w:val="00B35787"/>
    <w:rsid w:val="00B8361E"/>
    <w:rsid w:val="00BD6D8F"/>
    <w:rsid w:val="00C50ABB"/>
    <w:rsid w:val="00C74340"/>
    <w:rsid w:val="00D12640"/>
    <w:rsid w:val="00DA7AB1"/>
    <w:rsid w:val="00E035BD"/>
    <w:rsid w:val="00EA4197"/>
    <w:rsid w:val="00F02272"/>
    <w:rsid w:val="00F10111"/>
    <w:rsid w:val="00F85438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Tahoma"/>
      <w:sz w:val="24"/>
      <w:szCs w:val="24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3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632F"/>
    <w:rPr>
      <w:rFonts w:ascii="Segoe UI" w:eastAsia="Arial Unicode MS" w:hAnsi="Segoe UI" w:cs="Segoe UI"/>
      <w:sz w:val="18"/>
      <w:szCs w:val="18"/>
      <w:lang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Tahoma"/>
      <w:sz w:val="24"/>
      <w:szCs w:val="24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3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632F"/>
    <w:rPr>
      <w:rFonts w:ascii="Segoe UI" w:eastAsia="Arial Unicode MS" w:hAnsi="Segoe UI" w:cs="Segoe UI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5369-AA90-4395-92A0-DA151287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Ergänzende Gesundheitsbescheinigung für den Versand von Kälbern, die jünger als 90 Tage sind, aus Deutschland nach Italien gem</vt:lpstr>
      <vt:lpstr>Ergänzende Gesundheitsbescheinigung für den Versand von Kälbern, die jünger als 90 Tage sind, aus Deutschland nach Italien gem</vt:lpstr>
    </vt:vector>
  </TitlesOfParts>
  <Company>BMVEL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Ergänzende Gesundheitsbescheinigung für den Versand von Kälbern, die jünger als 90 Tage sind, aus Deutschland nach Italien gem</dc:title>
  <dc:creator>WollnyU</dc:creator>
  <cp:lastModifiedBy>mselig</cp:lastModifiedBy>
  <cp:revision>2</cp:revision>
  <cp:lastPrinted>2019-05-23T14:35:00Z</cp:lastPrinted>
  <dcterms:created xsi:type="dcterms:W3CDTF">2019-12-20T08:46:00Z</dcterms:created>
  <dcterms:modified xsi:type="dcterms:W3CDTF">2019-12-20T08:46:00Z</dcterms:modified>
</cp:coreProperties>
</file>